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1575"/>
        <w:gridCol w:w="2551"/>
        <w:gridCol w:w="2126"/>
        <w:gridCol w:w="3402"/>
      </w:tblGrid>
      <w:tr w:rsidR="008F0B3D" w:rsidRPr="008F0B3D" w:rsidTr="008F0B3D">
        <w:trPr>
          <w:trHeight w:val="932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jc w:val="center"/>
              <w:rPr>
                <w:rFonts w:ascii="Times New Roman" w:eastAsia="华文中宋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F0B3D">
              <w:rPr>
                <w:rFonts w:ascii="Times New Roman" w:eastAsia="华文中宋" w:hAnsi="华文中宋" w:cs="Times New Roman"/>
                <w:b/>
                <w:bCs/>
                <w:color w:val="000000"/>
                <w:sz w:val="36"/>
                <w:szCs w:val="36"/>
              </w:rPr>
              <w:t>标准审查出版服务登记表</w:t>
            </w:r>
          </w:p>
        </w:tc>
      </w:tr>
      <w:tr w:rsidR="008F0B3D" w:rsidRPr="008F0B3D" w:rsidTr="008F0B3D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8F0B3D"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>类型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B3D" w:rsidRPr="008F0B3D" w:rsidRDefault="001F0141" w:rsidP="001F0141">
            <w:pPr>
              <w:adjustRightInd/>
              <w:snapToGrid/>
              <w:spacing w:after="0"/>
              <w:ind w:firstLineChars="98" w:firstLine="197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1F014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</w:rPr>
              <w:t>□</w:t>
            </w:r>
            <w:r w:rsidR="008F0B3D" w:rsidRPr="008F0B3D">
              <w:rPr>
                <w:rFonts w:ascii="Times New Roman" w:eastAsia="宋体" w:hAnsi="宋体" w:cs="Times New Roman"/>
                <w:bCs/>
                <w:color w:val="000000"/>
              </w:rPr>
              <w:t>标准审查</w:t>
            </w:r>
            <w:r w:rsidR="008F0B3D"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</w:rPr>
              <w:t xml:space="preserve">       </w:t>
            </w:r>
            <w:r w:rsidR="008F0B3D"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 </w:t>
            </w:r>
            <w:r w:rsidRPr="001F014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</w:rPr>
              <w:t>□</w:t>
            </w:r>
            <w:r w:rsidR="008F0B3D" w:rsidRPr="008F0B3D">
              <w:rPr>
                <w:rFonts w:ascii="Times New Roman" w:eastAsia="宋体" w:hAnsi="宋体" w:cs="Times New Roman"/>
                <w:bCs/>
                <w:color w:val="000000"/>
              </w:rPr>
              <w:t>标准出版（含印刷）</w:t>
            </w:r>
            <w:r w:rsidR="008F0B3D"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</w:rPr>
              <w:t xml:space="preserve">  </w:t>
            </w:r>
            <w:r w:rsidR="008F0B3D"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</w:rPr>
              <w:t xml:space="preserve"> </w:t>
            </w:r>
            <w:r w:rsidR="008F0B3D"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 </w:t>
            </w:r>
            <w:r w:rsidRPr="001F014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</w:rPr>
              <w:t>□</w:t>
            </w:r>
            <w:r w:rsidR="008F0B3D" w:rsidRPr="008F0B3D">
              <w:rPr>
                <w:rFonts w:ascii="Times New Roman" w:eastAsia="宋体" w:hAnsi="宋体" w:cs="Times New Roman"/>
                <w:bCs/>
                <w:color w:val="000000"/>
              </w:rPr>
              <w:t>标准印刷</w:t>
            </w:r>
            <w:r w:rsidR="008F0B3D"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          </w:t>
            </w:r>
          </w:p>
        </w:tc>
      </w:tr>
      <w:tr w:rsidR="008F0B3D" w:rsidRPr="001F0141" w:rsidTr="008F0B3D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8F0B3D"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>字数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8F0B3D">
              <w:rPr>
                <w:rFonts w:ascii="Times New Roman" w:eastAsia="宋体" w:hAnsi="宋体" w:cs="Times New Roman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0B3D"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>印数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8F0B3D">
              <w:rPr>
                <w:rFonts w:ascii="Times New Roman" w:eastAsia="宋体" w:hAnsi="宋体" w:cs="Times New Roman"/>
                <w:color w:val="000000"/>
              </w:rPr>
              <w:t xml:space="preserve">　</w:t>
            </w:r>
          </w:p>
        </w:tc>
      </w:tr>
      <w:tr w:rsidR="008F0B3D" w:rsidRPr="001F0141" w:rsidTr="008F0B3D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8F0B3D"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>印刷要求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8F0B3D">
              <w:rPr>
                <w:rFonts w:ascii="Times New Roman" w:eastAsia="宋体" w:hAnsi="宋体" w:cs="Times New Roman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0B3D">
              <w:rPr>
                <w:rFonts w:ascii="Times New Roman" w:eastAsia="宋体" w:hAnsi="宋体" w:cs="Times New Roman"/>
                <w:b/>
                <w:bCs/>
                <w:color w:val="000000"/>
                <w:sz w:val="21"/>
                <w:szCs w:val="21"/>
              </w:rPr>
              <w:t>授权中国质检出版社销售发行（可双选）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D" w:rsidRPr="008F0B3D" w:rsidRDefault="001F0141" w:rsidP="001F0141">
            <w:pPr>
              <w:adjustRightInd/>
              <w:snapToGrid/>
              <w:spacing w:after="0"/>
              <w:ind w:firstLineChars="49" w:firstLine="98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1F014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</w:rPr>
              <w:t>□</w:t>
            </w:r>
            <w:r w:rsidR="008F0B3D" w:rsidRPr="008F0B3D">
              <w:rPr>
                <w:rFonts w:ascii="Times New Roman" w:eastAsia="宋体" w:hAnsi="宋体" w:cs="Times New Roman"/>
                <w:bCs/>
                <w:color w:val="000000"/>
              </w:rPr>
              <w:t>纸质版</w:t>
            </w:r>
            <w:r w:rsidR="008F0B3D"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</w:rPr>
              <w:t xml:space="preserve">  </w:t>
            </w:r>
            <w:r w:rsidR="008F0B3D"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</w:t>
            </w:r>
            <w:r w:rsidRPr="001F014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</w:rPr>
              <w:t>□</w:t>
            </w:r>
            <w:r w:rsidR="008F0B3D" w:rsidRPr="008F0B3D">
              <w:rPr>
                <w:rFonts w:ascii="Times New Roman" w:eastAsia="宋体" w:hAnsi="宋体" w:cs="Times New Roman"/>
                <w:bCs/>
                <w:color w:val="000000"/>
              </w:rPr>
              <w:t>电子版</w:t>
            </w:r>
            <w:r w:rsidR="008F0B3D"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</w:rPr>
              <w:t xml:space="preserve"> </w:t>
            </w:r>
            <w:r w:rsidR="008F0B3D"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</w:rPr>
              <w:t xml:space="preserve"> </w:t>
            </w:r>
            <w:r w:rsidR="008F0B3D"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</w:t>
            </w:r>
            <w:r w:rsidRPr="001F014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</w:rPr>
              <w:t>□</w:t>
            </w:r>
            <w:r w:rsidR="008F0B3D" w:rsidRPr="008F0B3D">
              <w:rPr>
                <w:rFonts w:ascii="Times New Roman" w:eastAsia="宋体" w:hAnsi="宋体" w:cs="Times New Roman"/>
                <w:bCs/>
                <w:color w:val="000000"/>
              </w:rPr>
              <w:t>否</w:t>
            </w:r>
          </w:p>
        </w:tc>
      </w:tr>
      <w:tr w:rsidR="008F0B3D" w:rsidRPr="001F0141" w:rsidTr="008F0B3D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8F0B3D"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>单位名称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8F0B3D">
              <w:rPr>
                <w:rFonts w:ascii="Times New Roman" w:eastAsia="宋体" w:hAnsi="宋体" w:cs="Times New Roman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8F0B3D"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>电话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8F0B3D">
              <w:rPr>
                <w:rFonts w:ascii="Times New Roman" w:eastAsia="宋体" w:hAnsi="宋体" w:cs="Times New Roman"/>
                <w:color w:val="000000"/>
              </w:rPr>
              <w:t xml:space="preserve">　</w:t>
            </w:r>
          </w:p>
        </w:tc>
      </w:tr>
      <w:tr w:rsidR="008F0B3D" w:rsidRPr="001F0141" w:rsidTr="008F0B3D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8F0B3D"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8F0B3D">
              <w:rPr>
                <w:rFonts w:ascii="Times New Roman" w:eastAsia="宋体" w:hAnsi="宋体" w:cs="Times New Roman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8F0B3D"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8F0B3D">
              <w:rPr>
                <w:rFonts w:ascii="Times New Roman" w:eastAsia="宋体" w:hAnsi="宋体" w:cs="Times New Roman"/>
                <w:color w:val="000000"/>
              </w:rPr>
              <w:t xml:space="preserve">　</w:t>
            </w:r>
          </w:p>
        </w:tc>
      </w:tr>
      <w:tr w:rsidR="008F0B3D" w:rsidRPr="008F0B3D" w:rsidTr="008F0B3D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8F0B3D"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>要求定价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</w:t>
            </w:r>
            <w:r w:rsidR="001F0141">
              <w:rPr>
                <w:rFonts w:ascii="Times New Roman" w:eastAsia="宋体" w:hAnsi="Times New Roman" w:cs="Times New Roman" w:hint="eastAsia"/>
                <w:b/>
                <w:bCs/>
                <w:color w:val="000000"/>
              </w:rPr>
              <w:t xml:space="preserve">  </w:t>
            </w:r>
            <w:r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</w:t>
            </w:r>
            <w:r w:rsidR="001F0141" w:rsidRPr="001F014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</w:rPr>
              <w:t>□</w:t>
            </w:r>
            <w:r w:rsidRPr="008F0B3D">
              <w:rPr>
                <w:rFonts w:ascii="Times New Roman" w:eastAsia="宋体" w:hAnsi="宋体" w:cs="Times New Roman"/>
                <w:bCs/>
                <w:color w:val="000000"/>
              </w:rPr>
              <w:t>是</w:t>
            </w:r>
            <w:r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  </w:t>
            </w:r>
            <w:r w:rsidRPr="008F0B3D">
              <w:rPr>
                <w:rFonts w:ascii="Times New Roman" w:eastAsia="宋体" w:hAnsi="宋体" w:cs="Times New Roman"/>
                <w:bCs/>
                <w:color w:val="000000"/>
              </w:rPr>
              <w:t>定价：</w:t>
            </w:r>
            <w:r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               </w:t>
            </w:r>
            <w:r w:rsidRPr="001F0141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</w:t>
            </w:r>
            <w:r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</w:t>
            </w:r>
            <w:r w:rsidR="001F0141">
              <w:rPr>
                <w:rFonts w:ascii="Times New Roman" w:eastAsia="宋体" w:hAnsi="Times New Roman" w:cs="Times New Roman" w:hint="eastAsia"/>
                <w:b/>
                <w:bCs/>
                <w:color w:val="000000"/>
              </w:rPr>
              <w:t xml:space="preserve">         </w:t>
            </w:r>
            <w:r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</w:t>
            </w:r>
            <w:r w:rsidR="001F0141">
              <w:rPr>
                <w:rFonts w:ascii="Times New Roman" w:eastAsia="宋体" w:hAnsi="Times New Roman" w:cs="Times New Roman" w:hint="eastAsia"/>
                <w:b/>
                <w:bCs/>
                <w:color w:val="000000"/>
              </w:rPr>
              <w:t xml:space="preserve">              </w:t>
            </w:r>
            <w:r w:rsidR="001F0141" w:rsidRPr="001F014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</w:rPr>
              <w:t>□</w:t>
            </w:r>
            <w:r w:rsidRPr="008F0B3D">
              <w:rPr>
                <w:rFonts w:ascii="Times New Roman" w:eastAsia="宋体" w:hAnsi="宋体" w:cs="Times New Roman"/>
                <w:bCs/>
                <w:color w:val="000000"/>
              </w:rPr>
              <w:t>否</w:t>
            </w:r>
          </w:p>
        </w:tc>
      </w:tr>
      <w:tr w:rsidR="008F0B3D" w:rsidRPr="008F0B3D" w:rsidTr="008F0B3D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8F0B3D"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>加急要求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</w:t>
            </w:r>
            <w:r w:rsidR="001F0141">
              <w:rPr>
                <w:rFonts w:ascii="Times New Roman" w:eastAsia="宋体" w:hAnsi="Times New Roman" w:cs="Times New Roman" w:hint="eastAsia"/>
                <w:b/>
                <w:bCs/>
                <w:color w:val="000000"/>
              </w:rPr>
              <w:t xml:space="preserve">   </w:t>
            </w:r>
            <w:r w:rsidR="001F0141" w:rsidRPr="001F014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</w:rPr>
              <w:t>□</w:t>
            </w:r>
            <w:r w:rsidRPr="008F0B3D">
              <w:rPr>
                <w:rFonts w:ascii="Times New Roman" w:eastAsia="宋体" w:hAnsi="宋体" w:cs="Times New Roman"/>
                <w:bCs/>
                <w:color w:val="000000"/>
              </w:rPr>
              <w:t>是</w:t>
            </w:r>
            <w:r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  </w:t>
            </w:r>
            <w:r w:rsidRPr="008F0B3D">
              <w:rPr>
                <w:rFonts w:ascii="Times New Roman" w:eastAsia="宋体" w:hAnsi="宋体" w:cs="Times New Roman"/>
                <w:bCs/>
                <w:color w:val="000000"/>
              </w:rPr>
              <w:t>要求出书日期：</w:t>
            </w:r>
            <w:r w:rsidRPr="008F0B3D">
              <w:rPr>
                <w:rFonts w:ascii="Times New Roman" w:eastAsia="宋体" w:hAnsi="Times New Roman" w:cs="Times New Roman"/>
                <w:bCs/>
                <w:color w:val="000000"/>
              </w:rPr>
              <w:t xml:space="preserve">      </w:t>
            </w:r>
            <w:r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   </w:t>
            </w:r>
            <w:r w:rsidR="001F0141">
              <w:rPr>
                <w:rFonts w:ascii="Times New Roman" w:eastAsia="宋体" w:hAnsi="Times New Roman" w:cs="Times New Roman" w:hint="eastAsia"/>
                <w:b/>
                <w:bCs/>
                <w:color w:val="000000"/>
              </w:rPr>
              <w:t xml:space="preserve">  </w:t>
            </w:r>
            <w:r w:rsidRPr="008F0B3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 xml:space="preserve"> </w:t>
            </w:r>
            <w:r w:rsidR="001F0141">
              <w:rPr>
                <w:rFonts w:ascii="Times New Roman" w:eastAsia="宋体" w:hAnsi="Times New Roman" w:cs="Times New Roman" w:hint="eastAsia"/>
                <w:b/>
                <w:bCs/>
                <w:color w:val="000000"/>
              </w:rPr>
              <w:t xml:space="preserve">             </w:t>
            </w:r>
            <w:r w:rsidR="001F0141" w:rsidRPr="001F014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</w:rPr>
              <w:t>□</w:t>
            </w:r>
            <w:r w:rsidRPr="008F0B3D">
              <w:rPr>
                <w:rFonts w:ascii="Times New Roman" w:eastAsia="宋体" w:hAnsi="宋体" w:cs="Times New Roman"/>
                <w:bCs/>
                <w:color w:val="000000"/>
              </w:rPr>
              <w:t>否</w:t>
            </w:r>
          </w:p>
        </w:tc>
      </w:tr>
      <w:tr w:rsidR="008F0B3D" w:rsidRPr="008F0B3D" w:rsidTr="008F0B3D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8F0B3D"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B3D" w:rsidRPr="008F0B3D" w:rsidRDefault="008F0B3D" w:rsidP="008F0B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8F0B3D">
              <w:rPr>
                <w:rFonts w:ascii="Times New Roman" w:eastAsia="宋体" w:hAnsi="宋体" w:cs="Times New Roman"/>
                <w:color w:val="000000"/>
              </w:rPr>
              <w:t xml:space="preserve">　</w:t>
            </w:r>
          </w:p>
        </w:tc>
      </w:tr>
    </w:tbl>
    <w:p w:rsidR="004358AB" w:rsidRPr="001F0141" w:rsidRDefault="004358AB" w:rsidP="00D31D50">
      <w:pPr>
        <w:spacing w:line="220" w:lineRule="atLeast"/>
        <w:rPr>
          <w:rFonts w:ascii="Times New Roman" w:hAnsi="Times New Roman" w:cs="Times New Roman"/>
        </w:rPr>
      </w:pPr>
    </w:p>
    <w:p w:rsidR="008F0B3D" w:rsidRPr="001F0141" w:rsidRDefault="008F0B3D" w:rsidP="008F0B3D">
      <w:pPr>
        <w:spacing w:after="120"/>
        <w:ind w:firstLineChars="200" w:firstLine="482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0141">
        <w:rPr>
          <w:rFonts w:ascii="Times New Roman" w:eastAsia="宋体" w:hAnsi="宋体" w:cs="Times New Roman"/>
          <w:b/>
          <w:color w:val="000000" w:themeColor="text1"/>
          <w:sz w:val="24"/>
          <w:szCs w:val="24"/>
          <w:shd w:val="clear" w:color="auto" w:fill="FFFFFF"/>
        </w:rPr>
        <w:t>标准审查出版服务说明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：</w:t>
      </w:r>
    </w:p>
    <w:p w:rsidR="008F0B3D" w:rsidRPr="001F0141" w:rsidRDefault="008F0B3D" w:rsidP="008F0B3D">
      <w:pPr>
        <w:spacing w:after="120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标准审查：对标准制修订程序的合法性、标准技术内容的合理性、标准间的协调性、标准编写的规范性等四个方面进行审查。</w:t>
      </w:r>
    </w:p>
    <w:p w:rsidR="008F0B3D" w:rsidRPr="001F0141" w:rsidRDefault="008F0B3D" w:rsidP="008F0B3D">
      <w:pPr>
        <w:spacing w:after="120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标准出版：按照</w:t>
      </w:r>
      <w:r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GB/T 1.1-2009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及相关标准要求，对标准内容和格式进行排版和三审三校，有正规书号、定价，详见</w:t>
      </w:r>
      <w:hyperlink r:id="rId4" w:history="1">
        <w:r w:rsidR="00434F89" w:rsidRPr="00434F89">
          <w:rPr>
            <w:rStyle w:val="a3"/>
          </w:rPr>
          <w:t>http://www.spc.org.cn/g</w:t>
        </w:r>
        <w:r w:rsidR="00434F89" w:rsidRPr="00434F89">
          <w:rPr>
            <w:rStyle w:val="a3"/>
          </w:rPr>
          <w:t>b</w:t>
        </w:r>
        <w:r w:rsidR="00434F89" w:rsidRPr="00434F89">
          <w:rPr>
            <w:rStyle w:val="a3"/>
          </w:rPr>
          <w:t>168/product/review</w:t>
        </w:r>
      </w:hyperlink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。</w:t>
      </w:r>
    </w:p>
    <w:p w:rsidR="008F0B3D" w:rsidRPr="001F0141" w:rsidRDefault="008F0B3D" w:rsidP="008F0B3D">
      <w:pPr>
        <w:spacing w:after="120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标准印刷：根据作者电子文件直接印刷，不对标准内容和格式进行审查，无书号、无定价。</w:t>
      </w:r>
    </w:p>
    <w:p w:rsidR="008F0B3D" w:rsidRPr="001F0141" w:rsidRDefault="008F0B3D" w:rsidP="008F0B3D">
      <w:pPr>
        <w:spacing w:after="120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若无特殊要求，标准为</w:t>
      </w:r>
      <w:r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16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开（</w:t>
      </w:r>
      <w:r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880×1230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），</w:t>
      </w:r>
      <w:r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64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页以下采用骑马订，</w:t>
      </w:r>
      <w:r w:rsidR="009C14C9"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正文与封面同为</w:t>
      </w:r>
      <w:r w:rsidR="009C14C9"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80</w:t>
      </w:r>
      <w:r w:rsidR="009C14C9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克胶版纸</w:t>
      </w:r>
      <w:r w:rsidR="009C14C9">
        <w:rPr>
          <w:rFonts w:ascii="Times New Roman" w:eastAsia="宋体" w:hAnsi="宋体" w:cs="Times New Roman" w:hint="eastAsia"/>
          <w:color w:val="000000" w:themeColor="text1"/>
          <w:sz w:val="24"/>
          <w:szCs w:val="24"/>
          <w:shd w:val="clear" w:color="auto" w:fill="FFFFFF"/>
        </w:rPr>
        <w:t>；</w:t>
      </w:r>
      <w:r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64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页以上采用胶订，</w:t>
      </w:r>
      <w:r w:rsidR="009C14C9">
        <w:rPr>
          <w:rFonts w:ascii="Times New Roman" w:eastAsia="宋体" w:hAnsi="宋体" w:cs="Times New Roman" w:hint="eastAsia"/>
          <w:color w:val="000000" w:themeColor="text1"/>
          <w:sz w:val="24"/>
          <w:szCs w:val="24"/>
          <w:shd w:val="clear" w:color="auto" w:fill="FFFFFF"/>
        </w:rPr>
        <w:t>封面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为</w:t>
      </w:r>
      <w:r w:rsidR="009C14C9" w:rsidRPr="009C14C9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157</w:t>
      </w:r>
      <w:r w:rsidR="009C14C9" w:rsidRPr="009C14C9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克铜版纸</w:t>
      </w:r>
      <w:r w:rsidR="009C14C9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，</w:t>
      </w:r>
      <w:r w:rsidR="009C14C9"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正文为</w:t>
      </w:r>
      <w:r w:rsidR="009C14C9"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80</w:t>
      </w:r>
      <w:r w:rsidR="009C14C9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克胶版纸。有特殊要求者，如精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装</w:t>
      </w:r>
      <w:r w:rsidR="009C14C9">
        <w:rPr>
          <w:rFonts w:ascii="Times New Roman" w:eastAsia="宋体" w:hAnsi="宋体" w:cs="Times New Roman" w:hint="eastAsia"/>
          <w:color w:val="000000" w:themeColor="text1"/>
          <w:sz w:val="24"/>
          <w:szCs w:val="24"/>
          <w:shd w:val="clear" w:color="auto" w:fill="FFFFFF"/>
        </w:rPr>
        <w:t>/</w:t>
      </w:r>
      <w:r w:rsidR="009C14C9">
        <w:rPr>
          <w:rFonts w:ascii="Times New Roman" w:eastAsia="宋体" w:hAnsi="宋体" w:cs="Times New Roman" w:hint="eastAsia"/>
          <w:color w:val="000000" w:themeColor="text1"/>
          <w:sz w:val="24"/>
          <w:szCs w:val="24"/>
          <w:shd w:val="clear" w:color="auto" w:fill="FFFFFF"/>
        </w:rPr>
        <w:t>平装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、黑白</w:t>
      </w:r>
      <w:r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彩印、骑马钉</w:t>
      </w:r>
      <w:r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胶钉、克重等请在</w:t>
      </w:r>
      <w:r w:rsidR="009C14C9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“</w:t>
      </w:r>
      <w:r w:rsidR="009C14C9"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印刷要求</w:t>
      </w:r>
      <w:r w:rsidR="009C14C9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”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栏中注明。</w:t>
      </w:r>
    </w:p>
    <w:p w:rsidR="008F0B3D" w:rsidRPr="001F0141" w:rsidRDefault="008F0B3D" w:rsidP="008F0B3D">
      <w:pPr>
        <w:spacing w:after="120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5.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正常审查出版周期为合同签订且收到标准电子文件后</w:t>
      </w:r>
      <w:r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30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日（遇春节、国庆长假顺延</w:t>
      </w:r>
      <w:r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日），若要求加急，请在加急要求中注明要求出书日期。</w:t>
      </w:r>
    </w:p>
    <w:p w:rsidR="008F0B3D" w:rsidRPr="001F0141" w:rsidRDefault="008F0B3D" w:rsidP="008F0B3D">
      <w:pPr>
        <w:spacing w:after="120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6.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为保证按时出版，请联系人或起草人保持联系方式畅通，便于及时沟通审查问题。</w:t>
      </w:r>
    </w:p>
    <w:p w:rsidR="008F0B3D" w:rsidRPr="001F0141" w:rsidRDefault="008F0B3D" w:rsidP="008F0B3D">
      <w:pPr>
        <w:spacing w:after="120" w:line="220" w:lineRule="atLeast"/>
        <w:ind w:firstLineChars="200" w:firstLine="480"/>
        <w:rPr>
          <w:rFonts w:ascii="Times New Roman" w:hAnsi="Times New Roman" w:cs="Times New Roman"/>
        </w:rPr>
      </w:pPr>
      <w:r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7.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登记表填写</w:t>
      </w:r>
      <w:r w:rsidR="00FC7EE3">
        <w:rPr>
          <w:rFonts w:ascii="Times New Roman" w:eastAsia="宋体" w:hAnsi="宋体" w:cs="Times New Roman" w:hint="eastAsia"/>
          <w:color w:val="000000" w:themeColor="text1"/>
          <w:sz w:val="24"/>
          <w:szCs w:val="24"/>
          <w:shd w:val="clear" w:color="auto" w:fill="FFFFFF"/>
        </w:rPr>
        <w:t>完成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后请将登记表发邮件至</w:t>
      </w:r>
      <w:r w:rsidRPr="001F0141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service@spc.org.cn</w:t>
      </w:r>
      <w:r w:rsidRPr="001F0141">
        <w:rPr>
          <w:rFonts w:ascii="Times New Roman" w:eastAsia="宋体" w:hAnsi="宋体" w:cs="Times New Roman"/>
          <w:color w:val="000000" w:themeColor="text1"/>
          <w:sz w:val="24"/>
          <w:szCs w:val="24"/>
          <w:shd w:val="clear" w:color="auto" w:fill="FFFFFF"/>
        </w:rPr>
        <w:t>。</w:t>
      </w:r>
    </w:p>
    <w:sectPr w:rsidR="008F0B3D" w:rsidRPr="001F0141" w:rsidSect="008F0B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110B7"/>
    <w:rsid w:val="000465C6"/>
    <w:rsid w:val="001F0141"/>
    <w:rsid w:val="00323B43"/>
    <w:rsid w:val="003D37D8"/>
    <w:rsid w:val="00426133"/>
    <w:rsid w:val="00434F89"/>
    <w:rsid w:val="004358AB"/>
    <w:rsid w:val="004C68D2"/>
    <w:rsid w:val="006530BF"/>
    <w:rsid w:val="008B7726"/>
    <w:rsid w:val="008F0B3D"/>
    <w:rsid w:val="009C14C9"/>
    <w:rsid w:val="00D31D50"/>
    <w:rsid w:val="00FC3CEB"/>
    <w:rsid w:val="00FC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4C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14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c.org.cn/gb168/product/revie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Jiao</cp:lastModifiedBy>
  <cp:revision>9</cp:revision>
  <dcterms:created xsi:type="dcterms:W3CDTF">2008-09-11T17:20:00Z</dcterms:created>
  <dcterms:modified xsi:type="dcterms:W3CDTF">2017-11-28T08:06:00Z</dcterms:modified>
</cp:coreProperties>
</file>